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9" w:rsidRPr="004F4469" w:rsidRDefault="004F4469" w:rsidP="004F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F4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</w:t>
      </w:r>
      <w:proofErr w:type="spellEnd"/>
      <w:r w:rsidRPr="004F4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</w:t>
      </w:r>
    </w:p>
    <w:p w:rsidR="00D10E8C" w:rsidRPr="00D10E8C" w:rsidRDefault="00D10E8C" w:rsidP="00D10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JEZUS ZAPRASZA NAS DO SWEGO KRÓLESTWA</w:t>
      </w:r>
    </w:p>
    <w:p w:rsidR="00D10E8C" w:rsidRPr="00D10E8C" w:rsidRDefault="00D10E8C" w:rsidP="00D10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Katecheza nr 40 (s. 135-137)</w:t>
      </w:r>
    </w:p>
    <w:p w:rsidR="00D10E8C" w:rsidRPr="00D10E8C" w:rsidRDefault="00D10E8C" w:rsidP="00D10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>Co możemy powiedzieć i pomyśleć o Królestwie Bożym?</w:t>
      </w:r>
    </w:p>
    <w:p w:rsidR="00D10E8C" w:rsidRPr="00D10E8C" w:rsidRDefault="00D10E8C" w:rsidP="00D10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modlitwie pojawiają się słowa o Królestwie Bożym?</w:t>
      </w:r>
    </w:p>
    <w:p w:rsidR="00D10E8C" w:rsidRPr="00D10E8C" w:rsidRDefault="00D10E8C" w:rsidP="00D10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szukać Bożego Królestwa?</w:t>
      </w:r>
    </w:p>
    <w:p w:rsidR="00D10E8C" w:rsidRPr="00D10E8C" w:rsidRDefault="00D10E8C" w:rsidP="00D10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Zanurz się jeszcze raz w słowach Ewangelii: [Łk 17, 20-25] - i odpowiedz sobie na pytanie, kiedy doświadczamy Bożego królowania w nas? </w:t>
      </w:r>
    </w:p>
    <w:p w:rsidR="00D10E8C" w:rsidRPr="00D10E8C" w:rsidRDefault="00D10E8C" w:rsidP="00D1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mogą ci posłużyć słowa zawarte w </w:t>
      </w:r>
      <w:r w:rsidRPr="00D10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katechizmie na str.136</w:t>
      </w:r>
    </w:p>
    <w:p w:rsidR="00D10E8C" w:rsidRPr="00D10E8C" w:rsidRDefault="00D10E8C" w:rsidP="00D1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>Boże Królestwo jest tajemnicą: z jednej strony jest już ono obecne pośród nas, a z drugiej - wiąż do niego dążymy. Boże Królestwo powstaje na tym świecie (wypełnia serca wierzących w Boga), ale nie pochodzi z tego świata. Przywołajmy słowa Jezusa, które wypowiedział do Piłata, gdy był przesłuchiwany przed męką:</w:t>
      </w:r>
    </w:p>
    <w:p w:rsidR="00D10E8C" w:rsidRPr="00D10E8C" w:rsidRDefault="00D10E8C" w:rsidP="00D1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Piłat powiedział do Jezusa: Czy Ty jesteś Królem żydowskim? Jezus odpowiedział: Czy to mówisz od siebie, czy też inni powiedzieli ci o Mnie? Piłat odparł: Czy ja jestem Żydem? Naród Twój i arcykapłani wydali mi Ciebie. Coś uczynił? Odpowiedział Jezus: Królestwo moje nie jest z tego świata. Gdyby królestwo moje było z tego świata, słudzy moi biliby się, abym nie został wydany Żydom. Teraz zaś królestwo moje nie jest stąd. Piłat zatem powiedział do Niego: A więc jesteś królem? / Odpowiedział Jezus: / Tak, jestem królem. Ja się na to narodziłem i na to przyszedłem na świat, aby dać świadectwo prawdzie. Każdy, kto jest z prawdy, słucha mojego głosu.</w:t>
      </w:r>
      <w:r w:rsidRPr="00D10E8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D10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(J 18,33b-37)</w:t>
      </w:r>
    </w:p>
    <w:p w:rsidR="00D10E8C" w:rsidRPr="00B029EB" w:rsidRDefault="00D10E8C" w:rsidP="00B029E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Boże Królestwo jest tajemnicą, dlatego Jezus - nauczając o Królestwie Bożym - posługiwał się obrazami wziętymi z życia codziennego - mówiąc krótko: opowiadał wiele </w:t>
      </w: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przypowieści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Królestwie Bożym...</w:t>
      </w:r>
    </w:p>
    <w:p w:rsidR="00D10E8C" w:rsidRPr="00D10E8C" w:rsidRDefault="00D10E8C" w:rsidP="00D1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Spróbuj sobie te przypowieści odnaleźć i przywołać obrazy, do których Jezus przyrównywał Królestwo Boże. Pismo święte - </w:t>
      </w:r>
      <w:r w:rsidRPr="00D10E8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Ewangelia św. Marka: rozdział 4</w:t>
      </w:r>
      <w:r w:rsidR="004F446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26-29  Mk 4, 31-32</w:t>
      </w:r>
    </w:p>
    <w:p w:rsidR="00FC64DE" w:rsidRDefault="00D10E8C" w:rsidP="00FC64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DE">
        <w:rPr>
          <w:rFonts w:ascii="Times New Roman" w:eastAsia="Times New Roman" w:hAnsi="Times New Roman" w:cs="Times New Roman"/>
          <w:sz w:val="24"/>
          <w:szCs w:val="24"/>
          <w:lang w:eastAsia="pl-PL"/>
        </w:rPr>
        <w:t>Do królestwa Bożego należysz od chwili chrztu świętego. Z nauczaniem Jezusa o królestwie Bożym spotykasz się przede wszystkim słuchaj</w:t>
      </w:r>
      <w:r w:rsidR="004F4469" w:rsidRPr="00FC64DE">
        <w:rPr>
          <w:rFonts w:ascii="Times New Roman" w:eastAsia="Times New Roman" w:hAnsi="Times New Roman" w:cs="Times New Roman"/>
          <w:sz w:val="24"/>
          <w:szCs w:val="24"/>
          <w:lang w:eastAsia="pl-PL"/>
        </w:rPr>
        <w:t>ąc słów Ewangelii podczas Mszy ś</w:t>
      </w:r>
      <w:r w:rsidRPr="00FC64DE">
        <w:rPr>
          <w:rFonts w:ascii="Times New Roman" w:eastAsia="Times New Roman" w:hAnsi="Times New Roman" w:cs="Times New Roman"/>
          <w:sz w:val="24"/>
          <w:szCs w:val="24"/>
          <w:lang w:eastAsia="pl-PL"/>
        </w:rPr>
        <w:t>więtej lub osobiście czytając Pismo Święte.</w:t>
      </w:r>
      <w:r w:rsidR="00B029EB" w:rsidRPr="00FC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DE" w:rsidRDefault="00FC64DE" w:rsidP="00FC64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B37" w:rsidRPr="00FC64DE" w:rsidRDefault="00B029EB" w:rsidP="00FC64D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DE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w zeszycie.</w:t>
      </w:r>
    </w:p>
    <w:p w:rsidR="00B029EB" w:rsidRPr="00B029EB" w:rsidRDefault="00B029EB" w:rsidP="00B029E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chrztu św. złączyliśmy się z Jezusem i przyjęliśmy zadania głoszenia królestwa Bożego</w:t>
      </w:r>
      <w:r w:rsidR="00FC64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sakramenta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Eucharystii i pokuty zbliża nas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lepszego zrozumienia Boga, Jego planów i zamierzeń.</w:t>
      </w:r>
    </w:p>
    <w:p w:rsidR="00B029EB" w:rsidRDefault="00B029EB"/>
    <w:sectPr w:rsidR="00B029EB" w:rsidSect="00A5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662"/>
    <w:multiLevelType w:val="multilevel"/>
    <w:tmpl w:val="C35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C00F3"/>
    <w:multiLevelType w:val="hybridMultilevel"/>
    <w:tmpl w:val="F702B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6279"/>
    <w:multiLevelType w:val="hybridMultilevel"/>
    <w:tmpl w:val="EF1C9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E8C"/>
    <w:rsid w:val="001560F5"/>
    <w:rsid w:val="004F4469"/>
    <w:rsid w:val="00A0124E"/>
    <w:rsid w:val="00A54B37"/>
    <w:rsid w:val="00B029EB"/>
    <w:rsid w:val="00D10E8C"/>
    <w:rsid w:val="00F7332A"/>
    <w:rsid w:val="00FC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37"/>
  </w:style>
  <w:style w:type="paragraph" w:styleId="Nagwek2">
    <w:name w:val="heading 2"/>
    <w:basedOn w:val="Normalny"/>
    <w:link w:val="Nagwek2Znak"/>
    <w:uiPriority w:val="9"/>
    <w:qFormat/>
    <w:rsid w:val="00D1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0E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0E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E8C"/>
    <w:rPr>
      <w:b/>
      <w:bCs/>
    </w:rPr>
  </w:style>
  <w:style w:type="character" w:styleId="Uwydatnienie">
    <w:name w:val="Emphasis"/>
    <w:basedOn w:val="Domylnaczcionkaakapitu"/>
    <w:uiPriority w:val="20"/>
    <w:qFormat/>
    <w:rsid w:val="00D10E8C"/>
    <w:rPr>
      <w:i/>
      <w:iCs/>
    </w:rPr>
  </w:style>
  <w:style w:type="paragraph" w:styleId="Akapitzlist">
    <w:name w:val="List Paragraph"/>
    <w:basedOn w:val="Normalny"/>
    <w:uiPriority w:val="34"/>
    <w:qFormat/>
    <w:rsid w:val="00B0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2020-04-14T18:29:00Z</dcterms:created>
  <dcterms:modified xsi:type="dcterms:W3CDTF">2020-04-14T20:56:00Z</dcterms:modified>
</cp:coreProperties>
</file>